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02" w:rsidRDefault="00536902">
      <w:r>
        <w:t>от 19.02.2016</w:t>
      </w:r>
    </w:p>
    <w:p w:rsidR="00536902" w:rsidRDefault="00536902"/>
    <w:p w:rsidR="00536902" w:rsidRDefault="0053690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536902" w:rsidRDefault="00536902">
      <w:r>
        <w:t>Общество с ограниченной ответственностью «РегионЭнергоСтрой» ИНН 3665121755</w:t>
      </w:r>
    </w:p>
    <w:p w:rsidR="00536902" w:rsidRDefault="00536902">
      <w:r>
        <w:t>Общество с ограниченной ответственностью «ПромПроект» ИНН 7451403799</w:t>
      </w:r>
    </w:p>
    <w:p w:rsidR="00536902" w:rsidRDefault="00536902"/>
    <w:p w:rsidR="00536902" w:rsidRDefault="0053690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36902"/>
    <w:rsid w:val="00045D12"/>
    <w:rsid w:val="0052439B"/>
    <w:rsid w:val="0053690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